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30E" w:rsidRDefault="00E47386" w:rsidP="003A330E">
      <w:pPr>
        <w:tabs>
          <w:tab w:val="left" w:pos="12648"/>
        </w:tabs>
        <w:ind w:right="-172" w:firstLine="18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3A330E">
        <w:rPr>
          <w:sz w:val="28"/>
          <w:szCs w:val="28"/>
        </w:rPr>
        <w:t xml:space="preserve">          </w:t>
      </w:r>
      <w:r w:rsidR="003A330E" w:rsidRPr="003A330E">
        <w:rPr>
          <w:sz w:val="28"/>
          <w:szCs w:val="28"/>
        </w:rPr>
        <w:t>ЗАТВЕРДЖЕНО</w:t>
      </w:r>
    </w:p>
    <w:p w:rsidR="003A330E" w:rsidRDefault="003A330E" w:rsidP="003A330E">
      <w:pPr>
        <w:tabs>
          <w:tab w:val="left" w:pos="12648"/>
        </w:tabs>
        <w:ind w:right="-172" w:firstLine="1843"/>
        <w:jc w:val="both"/>
        <w:rPr>
          <w:sz w:val="28"/>
          <w:szCs w:val="28"/>
        </w:rPr>
      </w:pPr>
    </w:p>
    <w:p w:rsidR="003A330E" w:rsidRDefault="003A330E" w:rsidP="003A330E">
      <w:pPr>
        <w:tabs>
          <w:tab w:val="left" w:pos="12648"/>
        </w:tabs>
        <w:ind w:right="-172" w:firstLine="1843"/>
        <w:jc w:val="both"/>
        <w:rPr>
          <w:sz w:val="28"/>
          <w:szCs w:val="28"/>
        </w:rPr>
      </w:pPr>
    </w:p>
    <w:p w:rsidR="003A330E" w:rsidRDefault="003A330E" w:rsidP="003A330E">
      <w:pPr>
        <w:tabs>
          <w:tab w:val="left" w:pos="12648"/>
        </w:tabs>
        <w:ind w:right="-172"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Розпорядження </w:t>
      </w:r>
    </w:p>
    <w:p w:rsidR="003A330E" w:rsidRDefault="003A330E" w:rsidP="003A330E">
      <w:pPr>
        <w:tabs>
          <w:tab w:val="left" w:pos="12648"/>
        </w:tabs>
        <w:ind w:right="-172"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Миколаївської обласної </w:t>
      </w:r>
    </w:p>
    <w:p w:rsidR="003A330E" w:rsidRPr="003A330E" w:rsidRDefault="003A330E" w:rsidP="003A330E">
      <w:pPr>
        <w:tabs>
          <w:tab w:val="left" w:pos="12648"/>
        </w:tabs>
        <w:ind w:right="-172" w:firstLine="5103"/>
        <w:jc w:val="both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3A330E" w:rsidRPr="003A330E" w:rsidRDefault="003A330E" w:rsidP="003A330E">
      <w:pPr>
        <w:tabs>
          <w:tab w:val="left" w:pos="12648"/>
        </w:tabs>
        <w:jc w:val="both"/>
        <w:rPr>
          <w:sz w:val="28"/>
          <w:szCs w:val="28"/>
        </w:rPr>
      </w:pPr>
    </w:p>
    <w:p w:rsidR="003A330E" w:rsidRDefault="003A330E" w:rsidP="003A330E">
      <w:pPr>
        <w:tabs>
          <w:tab w:val="left" w:pos="12648"/>
        </w:tabs>
      </w:pPr>
    </w:p>
    <w:p w:rsidR="003A330E" w:rsidRPr="003A330E" w:rsidRDefault="003A330E" w:rsidP="003A330E">
      <w:pPr>
        <w:tabs>
          <w:tab w:val="left" w:pos="12648"/>
        </w:tabs>
        <w:rPr>
          <w:sz w:val="28"/>
          <w:szCs w:val="28"/>
        </w:rPr>
      </w:pPr>
    </w:p>
    <w:p w:rsidR="003A330E" w:rsidRPr="003A330E" w:rsidRDefault="003A330E" w:rsidP="003A330E">
      <w:pPr>
        <w:tabs>
          <w:tab w:val="left" w:pos="12648"/>
        </w:tabs>
        <w:jc w:val="center"/>
        <w:rPr>
          <w:sz w:val="28"/>
          <w:szCs w:val="28"/>
        </w:rPr>
      </w:pPr>
      <w:r w:rsidRPr="003A330E">
        <w:rPr>
          <w:sz w:val="28"/>
          <w:szCs w:val="28"/>
        </w:rPr>
        <w:t>ЗМІНИ</w:t>
      </w:r>
    </w:p>
    <w:p w:rsidR="003A330E" w:rsidRPr="003A330E" w:rsidRDefault="003A330E" w:rsidP="003A330E">
      <w:pPr>
        <w:tabs>
          <w:tab w:val="left" w:pos="12648"/>
        </w:tabs>
        <w:jc w:val="center"/>
        <w:rPr>
          <w:sz w:val="28"/>
          <w:szCs w:val="28"/>
        </w:rPr>
      </w:pPr>
      <w:r w:rsidRPr="003A330E">
        <w:rPr>
          <w:sz w:val="28"/>
          <w:szCs w:val="28"/>
        </w:rPr>
        <w:t>до обласної Програми  розвитку та підтримки закладів охорони здоров’я, які належать до спільної власності територіальних громад сіл, селищ, міст Миколаївської області, на  2025-2027 роки та надання населенню області медичних послуг понад обсяг, передбачений програмою державних гарантій медичного обслуговування населення</w:t>
      </w:r>
      <w:r w:rsidRPr="003A330E">
        <w:rPr>
          <w:color w:val="000000"/>
          <w:sz w:val="28"/>
          <w:szCs w:val="28"/>
          <w:shd w:val="clear" w:color="auto" w:fill="FFFFFF"/>
        </w:rPr>
        <w:t xml:space="preserve">, </w:t>
      </w:r>
      <w:r w:rsidRPr="003A330E">
        <w:rPr>
          <w:sz w:val="28"/>
          <w:szCs w:val="28"/>
        </w:rPr>
        <w:t xml:space="preserve">затвердженої розпорядженням начальника Миколаївської обласної військової адміністрації від 28 листопада 2024 року № 478-р  </w:t>
      </w:r>
    </w:p>
    <w:p w:rsidR="003A330E" w:rsidRPr="003A330E" w:rsidRDefault="003A330E" w:rsidP="003A330E">
      <w:pPr>
        <w:tabs>
          <w:tab w:val="left" w:pos="12648"/>
        </w:tabs>
        <w:jc w:val="center"/>
        <w:rPr>
          <w:sz w:val="28"/>
          <w:szCs w:val="28"/>
        </w:rPr>
      </w:pPr>
    </w:p>
    <w:p w:rsidR="003A330E" w:rsidRPr="003A330E" w:rsidRDefault="003A330E" w:rsidP="003A330E">
      <w:pPr>
        <w:pStyle w:val="a4"/>
        <w:numPr>
          <w:ilvl w:val="0"/>
          <w:numId w:val="12"/>
        </w:numPr>
        <w:tabs>
          <w:tab w:val="left" w:pos="12648"/>
        </w:tabs>
        <w:suppressAutoHyphens w:val="0"/>
        <w:spacing w:line="259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Додаток 1</w:t>
      </w:r>
      <w:r w:rsidRPr="003A330E">
        <w:rPr>
          <w:sz w:val="28"/>
          <w:szCs w:val="28"/>
        </w:rPr>
        <w:t xml:space="preserve"> до Програми викласти у такій редакції:</w:t>
      </w:r>
    </w:p>
    <w:p w:rsidR="0088639A" w:rsidRDefault="0088639A" w:rsidP="0088639A">
      <w:pPr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64A7">
        <w:rPr>
          <w:sz w:val="28"/>
          <w:szCs w:val="28"/>
        </w:rPr>
        <w:t xml:space="preserve">Додаток 1 </w:t>
      </w:r>
    </w:p>
    <w:p w:rsidR="0009091A" w:rsidRDefault="0088639A" w:rsidP="005C108A">
      <w:pPr>
        <w:ind w:right="28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до Програми</w:t>
      </w:r>
    </w:p>
    <w:p w:rsidR="00423793" w:rsidRPr="0009091A" w:rsidRDefault="00B07503" w:rsidP="005C108A">
      <w:pPr>
        <w:shd w:val="clear" w:color="auto" w:fill="FFFFFF"/>
        <w:spacing w:before="240"/>
        <w:ind w:left="-360" w:right="-5"/>
        <w:jc w:val="center"/>
        <w:rPr>
          <w:sz w:val="28"/>
          <w:szCs w:val="28"/>
        </w:rPr>
      </w:pPr>
      <w:r w:rsidRPr="0009091A">
        <w:rPr>
          <w:sz w:val="28"/>
          <w:szCs w:val="28"/>
        </w:rPr>
        <w:t>П</w:t>
      </w:r>
      <w:r w:rsidR="0009091A">
        <w:rPr>
          <w:sz w:val="28"/>
          <w:szCs w:val="28"/>
        </w:rPr>
        <w:t xml:space="preserve"> </w:t>
      </w:r>
      <w:r w:rsidRPr="0009091A">
        <w:rPr>
          <w:sz w:val="28"/>
          <w:szCs w:val="28"/>
        </w:rPr>
        <w:t>А</w:t>
      </w:r>
      <w:r w:rsidR="0009091A">
        <w:rPr>
          <w:sz w:val="28"/>
          <w:szCs w:val="28"/>
        </w:rPr>
        <w:t xml:space="preserve"> </w:t>
      </w:r>
      <w:r w:rsidRPr="0009091A">
        <w:rPr>
          <w:sz w:val="28"/>
          <w:szCs w:val="28"/>
        </w:rPr>
        <w:t>С</w:t>
      </w:r>
      <w:r w:rsidR="0009091A">
        <w:rPr>
          <w:sz w:val="28"/>
          <w:szCs w:val="28"/>
        </w:rPr>
        <w:t xml:space="preserve"> </w:t>
      </w:r>
      <w:r w:rsidRPr="0009091A">
        <w:rPr>
          <w:sz w:val="28"/>
          <w:szCs w:val="28"/>
        </w:rPr>
        <w:t>П</w:t>
      </w:r>
      <w:r w:rsidR="0009091A">
        <w:rPr>
          <w:sz w:val="28"/>
          <w:szCs w:val="28"/>
        </w:rPr>
        <w:t xml:space="preserve"> </w:t>
      </w:r>
      <w:r w:rsidRPr="0009091A">
        <w:rPr>
          <w:sz w:val="28"/>
          <w:szCs w:val="28"/>
        </w:rPr>
        <w:t>О</w:t>
      </w:r>
      <w:r w:rsidR="0009091A">
        <w:rPr>
          <w:sz w:val="28"/>
          <w:szCs w:val="28"/>
        </w:rPr>
        <w:t xml:space="preserve"> </w:t>
      </w:r>
      <w:r w:rsidRPr="0009091A">
        <w:rPr>
          <w:sz w:val="28"/>
          <w:szCs w:val="28"/>
        </w:rPr>
        <w:t>Р</w:t>
      </w:r>
      <w:r w:rsidR="0009091A">
        <w:rPr>
          <w:sz w:val="28"/>
          <w:szCs w:val="28"/>
        </w:rPr>
        <w:t xml:space="preserve"> </w:t>
      </w:r>
      <w:r w:rsidRPr="0009091A">
        <w:rPr>
          <w:sz w:val="28"/>
          <w:szCs w:val="28"/>
        </w:rPr>
        <w:t xml:space="preserve">Т </w:t>
      </w:r>
    </w:p>
    <w:p w:rsidR="00F45469" w:rsidRDefault="00F45469" w:rsidP="005C108A">
      <w:pPr>
        <w:spacing w:before="240"/>
        <w:jc w:val="center"/>
        <w:rPr>
          <w:sz w:val="28"/>
          <w:szCs w:val="28"/>
        </w:rPr>
      </w:pPr>
      <w:r w:rsidRPr="00F45469">
        <w:rPr>
          <w:sz w:val="28"/>
          <w:szCs w:val="28"/>
          <w:lang w:eastAsia="ru-RU"/>
        </w:rPr>
        <w:t xml:space="preserve">обласної </w:t>
      </w:r>
      <w:r w:rsidRPr="008767F1">
        <w:rPr>
          <w:sz w:val="28"/>
          <w:szCs w:val="28"/>
        </w:rPr>
        <w:t>Програми розвитку та підтримки</w:t>
      </w:r>
      <w:r>
        <w:rPr>
          <w:sz w:val="28"/>
          <w:szCs w:val="28"/>
        </w:rPr>
        <w:t xml:space="preserve"> закладів охорони здоров’я,</w:t>
      </w:r>
    </w:p>
    <w:p w:rsidR="0088639A" w:rsidRDefault="00F45469" w:rsidP="00A6158B">
      <w:pPr>
        <w:jc w:val="center"/>
        <w:rPr>
          <w:bCs/>
          <w:iCs/>
          <w:sz w:val="28"/>
          <w:szCs w:val="28"/>
        </w:rPr>
      </w:pPr>
      <w:r w:rsidRPr="008767F1">
        <w:rPr>
          <w:position w:val="6"/>
          <w:sz w:val="28"/>
          <w:szCs w:val="28"/>
        </w:rPr>
        <w:t xml:space="preserve">  які належать  до спільної </w:t>
      </w:r>
      <w:r w:rsidR="005D7B3B">
        <w:rPr>
          <w:position w:val="6"/>
          <w:sz w:val="28"/>
          <w:szCs w:val="28"/>
        </w:rPr>
        <w:t>власності територіальних громад</w:t>
      </w:r>
      <w:r w:rsidRPr="008767F1">
        <w:rPr>
          <w:position w:val="6"/>
          <w:sz w:val="28"/>
          <w:szCs w:val="28"/>
        </w:rPr>
        <w:t xml:space="preserve"> сіл, селищ, міст</w:t>
      </w:r>
      <w:r w:rsidR="00527DE9">
        <w:rPr>
          <w:position w:val="6"/>
          <w:sz w:val="28"/>
          <w:szCs w:val="28"/>
        </w:rPr>
        <w:t xml:space="preserve"> Миколаївської області,  на 202</w:t>
      </w:r>
      <w:r w:rsidR="00527DE9">
        <w:rPr>
          <w:position w:val="6"/>
          <w:sz w:val="28"/>
          <w:szCs w:val="28"/>
          <w:lang w:val="ru-RU"/>
        </w:rPr>
        <w:t>5</w:t>
      </w:r>
      <w:r w:rsidR="00527DE9">
        <w:rPr>
          <w:position w:val="6"/>
          <w:sz w:val="28"/>
          <w:szCs w:val="28"/>
        </w:rPr>
        <w:t>-202</w:t>
      </w:r>
      <w:r w:rsidR="00527DE9">
        <w:rPr>
          <w:position w:val="6"/>
          <w:sz w:val="28"/>
          <w:szCs w:val="28"/>
          <w:lang w:val="ru-RU"/>
        </w:rPr>
        <w:t>7</w:t>
      </w:r>
      <w:r w:rsidRPr="008767F1">
        <w:rPr>
          <w:position w:val="6"/>
          <w:sz w:val="28"/>
          <w:szCs w:val="28"/>
        </w:rPr>
        <w:t xml:space="preserve"> роки  та надання населенню області медичних послуг </w:t>
      </w:r>
      <w:r w:rsidRPr="00216F96">
        <w:rPr>
          <w:position w:val="6"/>
          <w:sz w:val="28"/>
          <w:szCs w:val="28"/>
          <w:lang w:val="ru-RU"/>
        </w:rPr>
        <w:t xml:space="preserve"> </w:t>
      </w:r>
      <w:r>
        <w:rPr>
          <w:position w:val="6"/>
          <w:sz w:val="28"/>
          <w:szCs w:val="28"/>
        </w:rPr>
        <w:t>понад обсяг, передбачений програмою державних гарантій медичного обслуговування населення</w:t>
      </w:r>
    </w:p>
    <w:p w:rsidR="00A6158B" w:rsidRPr="00A6158B" w:rsidRDefault="00A6158B" w:rsidP="00A6158B">
      <w:pPr>
        <w:jc w:val="center"/>
        <w:rPr>
          <w:bCs/>
          <w:iCs/>
          <w:sz w:val="28"/>
          <w:szCs w:val="28"/>
        </w:rPr>
      </w:pPr>
    </w:p>
    <w:tbl>
      <w:tblPr>
        <w:tblStyle w:val="a5"/>
        <w:tblW w:w="8946" w:type="dxa"/>
        <w:jc w:val="center"/>
        <w:tblLook w:val="04A0" w:firstRow="1" w:lastRow="0" w:firstColumn="1" w:lastColumn="0" w:noHBand="0" w:noVBand="1"/>
      </w:tblPr>
      <w:tblGrid>
        <w:gridCol w:w="426"/>
        <w:gridCol w:w="3538"/>
        <w:gridCol w:w="4982"/>
      </w:tblGrid>
      <w:tr w:rsidR="0088639A" w:rsidTr="005C108A">
        <w:trPr>
          <w:jc w:val="center"/>
        </w:trPr>
        <w:tc>
          <w:tcPr>
            <w:tcW w:w="426" w:type="dxa"/>
          </w:tcPr>
          <w:p w:rsidR="0088639A" w:rsidRDefault="0088639A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538" w:type="dxa"/>
          </w:tcPr>
          <w:p w:rsidR="0088639A" w:rsidRDefault="0088639A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Ініціатор </w:t>
            </w:r>
          </w:p>
        </w:tc>
        <w:tc>
          <w:tcPr>
            <w:tcW w:w="4982" w:type="dxa"/>
          </w:tcPr>
          <w:p w:rsidR="0088639A" w:rsidRPr="0088639A" w:rsidRDefault="0088639A" w:rsidP="005C108A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 w:rsidRPr="0088639A">
              <w:rPr>
                <w:sz w:val="28"/>
                <w:szCs w:val="28"/>
              </w:rPr>
              <w:t>управління охорони здоров’я Миколаївської обласної військової адміністрації</w:t>
            </w:r>
          </w:p>
        </w:tc>
      </w:tr>
      <w:tr w:rsidR="0088639A" w:rsidTr="005C108A">
        <w:trPr>
          <w:jc w:val="center"/>
        </w:trPr>
        <w:tc>
          <w:tcPr>
            <w:tcW w:w="426" w:type="dxa"/>
          </w:tcPr>
          <w:p w:rsidR="0088639A" w:rsidRDefault="0088639A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538" w:type="dxa"/>
          </w:tcPr>
          <w:p w:rsidR="0088639A" w:rsidRDefault="0088639A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Розробник </w:t>
            </w:r>
          </w:p>
        </w:tc>
        <w:tc>
          <w:tcPr>
            <w:tcW w:w="4982" w:type="dxa"/>
          </w:tcPr>
          <w:p w:rsidR="0088639A" w:rsidRPr="0088639A" w:rsidRDefault="0088639A" w:rsidP="005C108A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 w:rsidRPr="0088639A">
              <w:rPr>
                <w:sz w:val="28"/>
                <w:szCs w:val="28"/>
              </w:rPr>
              <w:t>управління охорони здоров’я Миколаївської обласної військової адміністрації</w:t>
            </w:r>
          </w:p>
        </w:tc>
      </w:tr>
      <w:tr w:rsidR="0088639A" w:rsidTr="005C108A">
        <w:trPr>
          <w:jc w:val="center"/>
        </w:trPr>
        <w:tc>
          <w:tcPr>
            <w:tcW w:w="426" w:type="dxa"/>
          </w:tcPr>
          <w:p w:rsidR="0088639A" w:rsidRDefault="005C108A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8639A">
              <w:rPr>
                <w:sz w:val="28"/>
                <w:szCs w:val="28"/>
              </w:rPr>
              <w:t>.</w:t>
            </w:r>
          </w:p>
        </w:tc>
        <w:tc>
          <w:tcPr>
            <w:tcW w:w="3538" w:type="dxa"/>
          </w:tcPr>
          <w:p w:rsidR="0088639A" w:rsidRDefault="0088639A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Відповідальний виконавець</w:t>
            </w:r>
            <w:r w:rsidR="005C108A">
              <w:rPr>
                <w:sz w:val="28"/>
                <w:szCs w:val="28"/>
              </w:rPr>
              <w:t>/ в</w:t>
            </w:r>
            <w:r>
              <w:rPr>
                <w:sz w:val="28"/>
                <w:szCs w:val="28"/>
              </w:rPr>
              <w:t>иконавці</w:t>
            </w:r>
          </w:p>
        </w:tc>
        <w:tc>
          <w:tcPr>
            <w:tcW w:w="4982" w:type="dxa"/>
          </w:tcPr>
          <w:p w:rsidR="0088639A" w:rsidRPr="0088639A" w:rsidRDefault="0088639A" w:rsidP="005C108A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 w:rsidRPr="0088639A">
              <w:rPr>
                <w:sz w:val="28"/>
                <w:szCs w:val="28"/>
              </w:rPr>
              <w:t>управління  охорони здоров’я обласної військової адміністрації</w:t>
            </w:r>
            <w:r w:rsidR="002F4554">
              <w:rPr>
                <w:sz w:val="28"/>
                <w:szCs w:val="28"/>
              </w:rPr>
              <w:t>;</w:t>
            </w:r>
          </w:p>
          <w:p w:rsidR="0088639A" w:rsidRDefault="0088639A" w:rsidP="005C108A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 w:rsidRPr="0088639A">
              <w:rPr>
                <w:sz w:val="28"/>
                <w:szCs w:val="28"/>
              </w:rPr>
              <w:t xml:space="preserve">департамент містобудування, архітектури, капітального будівництва та супроводження </w:t>
            </w:r>
            <w:proofErr w:type="spellStart"/>
            <w:r w:rsidRPr="0088639A">
              <w:rPr>
                <w:sz w:val="28"/>
                <w:szCs w:val="28"/>
              </w:rPr>
              <w:t>проєктів</w:t>
            </w:r>
            <w:proofErr w:type="spellEnd"/>
            <w:r w:rsidRPr="0088639A">
              <w:rPr>
                <w:sz w:val="28"/>
                <w:szCs w:val="28"/>
              </w:rPr>
              <w:t xml:space="preserve"> розвитку обласної військової адміністрації</w:t>
            </w:r>
            <w:r>
              <w:rPr>
                <w:sz w:val="28"/>
                <w:szCs w:val="28"/>
              </w:rPr>
              <w:t>;</w:t>
            </w:r>
          </w:p>
          <w:p w:rsidR="0088639A" w:rsidRDefault="0088639A" w:rsidP="005C108A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 w:rsidRPr="0088639A">
              <w:rPr>
                <w:sz w:val="28"/>
                <w:szCs w:val="28"/>
              </w:rPr>
              <w:t>комуна</w:t>
            </w:r>
            <w:r>
              <w:rPr>
                <w:sz w:val="28"/>
                <w:szCs w:val="28"/>
              </w:rPr>
              <w:t>льні некомерційні  підприємства</w:t>
            </w:r>
            <w:r w:rsidR="002F4554">
              <w:rPr>
                <w:sz w:val="28"/>
                <w:szCs w:val="28"/>
              </w:rPr>
              <w:t xml:space="preserve"> (за узгодженням)</w:t>
            </w:r>
            <w:r>
              <w:rPr>
                <w:sz w:val="28"/>
                <w:szCs w:val="28"/>
              </w:rPr>
              <w:t>;</w:t>
            </w:r>
          </w:p>
          <w:p w:rsidR="0088639A" w:rsidRDefault="0088639A" w:rsidP="005C108A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 w:rsidRPr="0088639A">
              <w:rPr>
                <w:sz w:val="28"/>
                <w:szCs w:val="28"/>
              </w:rPr>
              <w:lastRenderedPageBreak/>
              <w:t xml:space="preserve">комунальні заклади охорони здоров’я </w:t>
            </w:r>
            <w:r w:rsidR="002F4554">
              <w:rPr>
                <w:sz w:val="28"/>
                <w:szCs w:val="28"/>
              </w:rPr>
              <w:t>(за узгодженням);</w:t>
            </w:r>
          </w:p>
          <w:p w:rsidR="0088639A" w:rsidRPr="0088639A" w:rsidRDefault="002F4554" w:rsidP="005C108A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Миколаївська </w:t>
            </w:r>
            <w:r w:rsidR="0088639A" w:rsidRPr="0088639A">
              <w:rPr>
                <w:sz w:val="28"/>
                <w:szCs w:val="28"/>
              </w:rPr>
              <w:t>обласна база спеціального медичного постачання</w:t>
            </w:r>
            <w:r>
              <w:rPr>
                <w:sz w:val="28"/>
                <w:szCs w:val="28"/>
              </w:rPr>
              <w:t xml:space="preserve"> (за узгодженням);</w:t>
            </w:r>
            <w:r w:rsidR="0088639A">
              <w:rPr>
                <w:sz w:val="28"/>
                <w:szCs w:val="28"/>
              </w:rPr>
              <w:t>.</w:t>
            </w:r>
          </w:p>
        </w:tc>
      </w:tr>
      <w:tr w:rsidR="0088639A" w:rsidTr="005C108A">
        <w:trPr>
          <w:jc w:val="center"/>
        </w:trPr>
        <w:tc>
          <w:tcPr>
            <w:tcW w:w="426" w:type="dxa"/>
          </w:tcPr>
          <w:p w:rsidR="0088639A" w:rsidRDefault="005C108A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88639A">
              <w:rPr>
                <w:sz w:val="28"/>
                <w:szCs w:val="28"/>
              </w:rPr>
              <w:t>.</w:t>
            </w:r>
          </w:p>
        </w:tc>
        <w:tc>
          <w:tcPr>
            <w:tcW w:w="3538" w:type="dxa"/>
          </w:tcPr>
          <w:p w:rsidR="007B0758" w:rsidRDefault="007B0758" w:rsidP="007B07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Строк реалізації</w:t>
            </w:r>
          </w:p>
        </w:tc>
        <w:tc>
          <w:tcPr>
            <w:tcW w:w="4982" w:type="dxa"/>
            <w:vAlign w:val="center"/>
          </w:tcPr>
          <w:p w:rsidR="0088639A" w:rsidRPr="007B0758" w:rsidRDefault="007B0758" w:rsidP="005C108A">
            <w:pPr>
              <w:pStyle w:val="a4"/>
              <w:ind w:left="29"/>
              <w:rPr>
                <w:sz w:val="28"/>
                <w:szCs w:val="28"/>
              </w:rPr>
            </w:pPr>
            <w:r w:rsidRPr="007B0758">
              <w:rPr>
                <w:sz w:val="28"/>
                <w:szCs w:val="28"/>
              </w:rPr>
              <w:t>2025 - 2027 роки.</w:t>
            </w:r>
          </w:p>
        </w:tc>
      </w:tr>
      <w:tr w:rsidR="0088639A" w:rsidTr="005C108A">
        <w:trPr>
          <w:jc w:val="center"/>
        </w:trPr>
        <w:tc>
          <w:tcPr>
            <w:tcW w:w="426" w:type="dxa"/>
          </w:tcPr>
          <w:p w:rsidR="0088639A" w:rsidRDefault="005C108A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8639A">
              <w:rPr>
                <w:sz w:val="28"/>
                <w:szCs w:val="28"/>
              </w:rPr>
              <w:t>.</w:t>
            </w:r>
          </w:p>
        </w:tc>
        <w:tc>
          <w:tcPr>
            <w:tcW w:w="3538" w:type="dxa"/>
          </w:tcPr>
          <w:p w:rsidR="0088639A" w:rsidRDefault="007B0758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Завдання (номер та назва) Стратегії розвитку Миколаївської області, якому відповідає Програма</w:t>
            </w:r>
          </w:p>
        </w:tc>
        <w:tc>
          <w:tcPr>
            <w:tcW w:w="4982" w:type="dxa"/>
          </w:tcPr>
          <w:p w:rsidR="00BB5CA3" w:rsidRPr="00BB5CA3" w:rsidRDefault="00BB5CA3" w:rsidP="00BB5CA3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 w:rsidRPr="00BB5CA3">
              <w:rPr>
                <w:sz w:val="28"/>
                <w:szCs w:val="28"/>
              </w:rPr>
              <w:t xml:space="preserve">3. </w:t>
            </w:r>
            <w:bookmarkStart w:id="0" w:name="_Hlk185331565"/>
            <w:r w:rsidRPr="00BB5CA3">
              <w:rPr>
                <w:sz w:val="28"/>
                <w:szCs w:val="28"/>
              </w:rPr>
              <w:t>Висока якість життя людини</w:t>
            </w:r>
            <w:bookmarkEnd w:id="0"/>
            <w:r w:rsidRPr="00BB5CA3">
              <w:rPr>
                <w:sz w:val="28"/>
                <w:szCs w:val="28"/>
              </w:rPr>
              <w:t xml:space="preserve"> та ефективне багаторівневе врядування</w:t>
            </w:r>
          </w:p>
          <w:p w:rsidR="0088639A" w:rsidRPr="00BB5CA3" w:rsidRDefault="0088639A" w:rsidP="005C108A">
            <w:pPr>
              <w:pStyle w:val="a4"/>
              <w:ind w:left="29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B0758" w:rsidTr="005C108A">
        <w:trPr>
          <w:jc w:val="center"/>
        </w:trPr>
        <w:tc>
          <w:tcPr>
            <w:tcW w:w="426" w:type="dxa"/>
            <w:vMerge w:val="restart"/>
          </w:tcPr>
          <w:p w:rsidR="007B0758" w:rsidRDefault="005C108A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B0758">
              <w:rPr>
                <w:sz w:val="28"/>
                <w:szCs w:val="28"/>
              </w:rPr>
              <w:t>.</w:t>
            </w:r>
          </w:p>
        </w:tc>
        <w:tc>
          <w:tcPr>
            <w:tcW w:w="3538" w:type="dxa"/>
          </w:tcPr>
          <w:p w:rsidR="007B0758" w:rsidRDefault="007B0758" w:rsidP="005C10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фінансових ресурсів, необхідних для реалізації Програми, тис.</w:t>
            </w:r>
            <w:r w:rsidR="002F45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грн</w:t>
            </w:r>
            <w:r w:rsidR="00317C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82" w:type="dxa"/>
          </w:tcPr>
          <w:p w:rsidR="007B0758" w:rsidRPr="00317C1D" w:rsidRDefault="007B0758" w:rsidP="005C108A">
            <w:pPr>
              <w:ind w:left="29"/>
              <w:jc w:val="both"/>
              <w:rPr>
                <w:sz w:val="28"/>
                <w:szCs w:val="28"/>
              </w:rPr>
            </w:pPr>
          </w:p>
        </w:tc>
      </w:tr>
      <w:tr w:rsidR="007B0758" w:rsidTr="005C108A">
        <w:trPr>
          <w:jc w:val="center"/>
        </w:trPr>
        <w:tc>
          <w:tcPr>
            <w:tcW w:w="426" w:type="dxa"/>
            <w:vMerge/>
          </w:tcPr>
          <w:p w:rsidR="007B0758" w:rsidRDefault="007B0758" w:rsidP="008863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38" w:type="dxa"/>
          </w:tcPr>
          <w:p w:rsidR="007B0758" w:rsidRDefault="007B0758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всього</w:t>
            </w:r>
            <w:r w:rsidR="005C108A">
              <w:rPr>
                <w:sz w:val="28"/>
                <w:szCs w:val="28"/>
              </w:rPr>
              <w:t>⁕</w:t>
            </w:r>
          </w:p>
        </w:tc>
        <w:tc>
          <w:tcPr>
            <w:tcW w:w="4982" w:type="dxa"/>
          </w:tcPr>
          <w:p w:rsidR="007B0758" w:rsidRPr="00BB5CA3" w:rsidRDefault="00BB5CA3" w:rsidP="005C108A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 w:rsidRPr="00BB5CA3">
              <w:rPr>
                <w:sz w:val="28"/>
                <w:szCs w:val="28"/>
              </w:rPr>
              <w:t>81 971,3</w:t>
            </w:r>
          </w:p>
        </w:tc>
      </w:tr>
      <w:tr w:rsidR="007B0758" w:rsidTr="005C108A">
        <w:trPr>
          <w:jc w:val="center"/>
        </w:trPr>
        <w:tc>
          <w:tcPr>
            <w:tcW w:w="426" w:type="dxa"/>
            <w:vMerge/>
          </w:tcPr>
          <w:p w:rsidR="007B0758" w:rsidRDefault="007B0758" w:rsidP="008863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38" w:type="dxa"/>
          </w:tcPr>
          <w:p w:rsidR="007B0758" w:rsidRDefault="007B0758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тому числі:</w:t>
            </w:r>
          </w:p>
          <w:p w:rsidR="007B0758" w:rsidRDefault="007B0758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кошти обласного бюджету</w:t>
            </w:r>
          </w:p>
        </w:tc>
        <w:tc>
          <w:tcPr>
            <w:tcW w:w="4982" w:type="dxa"/>
          </w:tcPr>
          <w:p w:rsidR="007B0758" w:rsidRPr="00317C1D" w:rsidRDefault="00BB5CA3" w:rsidP="005C108A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 w:rsidRPr="00BB5CA3">
              <w:rPr>
                <w:sz w:val="28"/>
                <w:szCs w:val="28"/>
              </w:rPr>
              <w:t>81 971,3</w:t>
            </w:r>
          </w:p>
        </w:tc>
      </w:tr>
      <w:tr w:rsidR="00516790" w:rsidTr="005C108A">
        <w:trPr>
          <w:jc w:val="center"/>
        </w:trPr>
        <w:tc>
          <w:tcPr>
            <w:tcW w:w="426" w:type="dxa"/>
            <w:vMerge/>
          </w:tcPr>
          <w:p w:rsidR="00516790" w:rsidRDefault="00516790" w:rsidP="008863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38" w:type="dxa"/>
          </w:tcPr>
          <w:p w:rsidR="00516790" w:rsidRDefault="00516790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місцеві бюджети</w:t>
            </w:r>
          </w:p>
        </w:tc>
        <w:tc>
          <w:tcPr>
            <w:tcW w:w="4982" w:type="dxa"/>
          </w:tcPr>
          <w:p w:rsidR="00516790" w:rsidRPr="00317C1D" w:rsidRDefault="00516790" w:rsidP="005C108A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317C1D">
              <w:rPr>
                <w:sz w:val="28"/>
                <w:szCs w:val="28"/>
              </w:rPr>
              <w:t xml:space="preserve"> межах наявного фінансового ресурсу</w:t>
            </w:r>
          </w:p>
        </w:tc>
      </w:tr>
      <w:tr w:rsidR="007B0758" w:rsidTr="005C108A">
        <w:trPr>
          <w:jc w:val="center"/>
        </w:trPr>
        <w:tc>
          <w:tcPr>
            <w:tcW w:w="426" w:type="dxa"/>
            <w:vMerge/>
          </w:tcPr>
          <w:p w:rsidR="007B0758" w:rsidRDefault="007B0758" w:rsidP="008863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38" w:type="dxa"/>
          </w:tcPr>
          <w:p w:rsidR="007B0758" w:rsidRDefault="007B0758" w:rsidP="00886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інші джерела</w:t>
            </w:r>
          </w:p>
        </w:tc>
        <w:tc>
          <w:tcPr>
            <w:tcW w:w="4982" w:type="dxa"/>
          </w:tcPr>
          <w:p w:rsidR="007B0758" w:rsidRPr="00317C1D" w:rsidRDefault="00516790" w:rsidP="005C108A">
            <w:pPr>
              <w:pStyle w:val="a4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317C1D" w:rsidRPr="00317C1D">
              <w:rPr>
                <w:sz w:val="28"/>
                <w:szCs w:val="28"/>
              </w:rPr>
              <w:t xml:space="preserve"> межах наявного фінансового ресурсу</w:t>
            </w:r>
          </w:p>
        </w:tc>
      </w:tr>
    </w:tbl>
    <w:p w:rsidR="00D916DF" w:rsidRDefault="00D916DF" w:rsidP="00D916DF">
      <w:pPr>
        <w:suppressAutoHyphens w:val="0"/>
        <w:autoSpaceDE w:val="0"/>
        <w:autoSpaceDN w:val="0"/>
        <w:adjustRightInd w:val="0"/>
        <w:rPr>
          <w:sz w:val="28"/>
          <w:szCs w:val="28"/>
        </w:rPr>
      </w:pPr>
    </w:p>
    <w:p w:rsidR="0056585F" w:rsidRDefault="0056585F" w:rsidP="00516790">
      <w:pPr>
        <w:ind w:right="284" w:firstLine="284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⁕ </w:t>
      </w:r>
      <w:r w:rsidRPr="00E90DF0">
        <w:rPr>
          <w:color w:val="000000"/>
          <w:sz w:val="28"/>
          <w:szCs w:val="28"/>
          <w:lang w:eastAsia="ru-RU"/>
        </w:rPr>
        <w:t xml:space="preserve">Остаточний обсяг фінансування заходів Програми визначається під час затвердження обласного бюджету Миколаївської області на відповідний бюджетний рік і може змінюватись </w:t>
      </w:r>
      <w:r>
        <w:rPr>
          <w:color w:val="000000"/>
          <w:sz w:val="28"/>
          <w:szCs w:val="28"/>
          <w:lang w:eastAsia="ru-RU"/>
        </w:rPr>
        <w:t>з урахув</w:t>
      </w:r>
      <w:r w:rsidR="00880559">
        <w:rPr>
          <w:color w:val="000000"/>
          <w:sz w:val="28"/>
          <w:szCs w:val="28"/>
          <w:lang w:eastAsia="ru-RU"/>
        </w:rPr>
        <w:t>а</w:t>
      </w:r>
      <w:r>
        <w:rPr>
          <w:color w:val="000000"/>
          <w:sz w:val="28"/>
          <w:szCs w:val="28"/>
          <w:lang w:eastAsia="ru-RU"/>
        </w:rPr>
        <w:t>нням</w:t>
      </w:r>
      <w:r w:rsidRPr="00E90DF0">
        <w:rPr>
          <w:color w:val="000000"/>
          <w:sz w:val="28"/>
          <w:szCs w:val="28"/>
          <w:lang w:eastAsia="ru-RU"/>
        </w:rPr>
        <w:t xml:space="preserve"> наявного фінансового ресурсу</w:t>
      </w:r>
      <w:r>
        <w:rPr>
          <w:color w:val="000000"/>
          <w:sz w:val="28"/>
          <w:szCs w:val="28"/>
          <w:lang w:eastAsia="ru-RU"/>
        </w:rPr>
        <w:t xml:space="preserve"> обласного та інших місцевих бюджетів</w:t>
      </w:r>
      <w:r w:rsidR="00516790">
        <w:rPr>
          <w:color w:val="000000"/>
          <w:sz w:val="28"/>
          <w:szCs w:val="28"/>
          <w:lang w:eastAsia="ru-RU"/>
        </w:rPr>
        <w:t>. Головному розпоряднику бюджетних коштів надається право переглядати обсяги фінансування заходів Програми у межах затвердженого на відповідний рік загального обсягу фінансування.</w:t>
      </w:r>
    </w:p>
    <w:p w:rsidR="005839CD" w:rsidRDefault="005839CD" w:rsidP="00D916DF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56585F" w:rsidRDefault="0056585F" w:rsidP="00D916DF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4B3AAF" w:rsidRPr="00317C1D" w:rsidRDefault="004B3AAF" w:rsidP="00D916DF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712229" w:rsidRDefault="00712229" w:rsidP="006D5883">
      <w:pPr>
        <w:jc w:val="both"/>
        <w:rPr>
          <w:position w:val="6"/>
          <w:sz w:val="28"/>
          <w:szCs w:val="28"/>
        </w:rPr>
      </w:pPr>
    </w:p>
    <w:p w:rsidR="00602C2F" w:rsidRDefault="00BB5CA3" w:rsidP="00602C2F">
      <w:pPr>
        <w:jc w:val="both"/>
        <w:rPr>
          <w:position w:val="6"/>
          <w:sz w:val="28"/>
          <w:szCs w:val="28"/>
        </w:rPr>
      </w:pPr>
      <w:r>
        <w:rPr>
          <w:position w:val="6"/>
          <w:sz w:val="28"/>
          <w:szCs w:val="28"/>
        </w:rPr>
        <w:t>Н</w:t>
      </w:r>
      <w:r w:rsidR="006D5883" w:rsidRPr="00414C6F">
        <w:rPr>
          <w:position w:val="6"/>
          <w:sz w:val="28"/>
          <w:szCs w:val="28"/>
        </w:rPr>
        <w:t xml:space="preserve">ачальник </w:t>
      </w:r>
      <w:r w:rsidR="00226C17">
        <w:rPr>
          <w:position w:val="6"/>
          <w:sz w:val="28"/>
          <w:szCs w:val="28"/>
        </w:rPr>
        <w:t xml:space="preserve">управління </w:t>
      </w:r>
    </w:p>
    <w:p w:rsidR="00BB5CA3" w:rsidRDefault="006D5883" w:rsidP="00602C2F">
      <w:pPr>
        <w:jc w:val="both"/>
        <w:rPr>
          <w:position w:val="6"/>
          <w:sz w:val="28"/>
          <w:szCs w:val="28"/>
        </w:rPr>
      </w:pPr>
      <w:r w:rsidRPr="00414C6F">
        <w:rPr>
          <w:position w:val="6"/>
          <w:sz w:val="28"/>
          <w:szCs w:val="28"/>
        </w:rPr>
        <w:t>охорони здоров'я</w:t>
      </w:r>
    </w:p>
    <w:p w:rsidR="00340A86" w:rsidRPr="00E567AB" w:rsidRDefault="00BB5CA3" w:rsidP="00516790">
      <w:pPr>
        <w:ind w:right="283"/>
        <w:jc w:val="both"/>
        <w:rPr>
          <w:position w:val="6"/>
          <w:sz w:val="28"/>
          <w:szCs w:val="28"/>
        </w:rPr>
      </w:pPr>
      <w:r>
        <w:rPr>
          <w:position w:val="6"/>
          <w:sz w:val="28"/>
          <w:szCs w:val="28"/>
        </w:rPr>
        <w:t>обласної</w:t>
      </w:r>
      <w:r w:rsidR="00602C2F">
        <w:rPr>
          <w:position w:val="6"/>
          <w:sz w:val="28"/>
          <w:szCs w:val="28"/>
        </w:rPr>
        <w:t xml:space="preserve"> </w:t>
      </w:r>
      <w:r>
        <w:rPr>
          <w:position w:val="6"/>
          <w:sz w:val="28"/>
          <w:szCs w:val="28"/>
        </w:rPr>
        <w:t>військової адміністрації</w:t>
      </w:r>
      <w:r w:rsidR="006D5883" w:rsidRPr="00414C6F">
        <w:rPr>
          <w:position w:val="6"/>
          <w:sz w:val="28"/>
          <w:szCs w:val="28"/>
        </w:rPr>
        <w:tab/>
      </w:r>
      <w:r w:rsidR="00325B98">
        <w:rPr>
          <w:position w:val="6"/>
          <w:sz w:val="28"/>
          <w:szCs w:val="28"/>
        </w:rPr>
        <w:t xml:space="preserve">      </w:t>
      </w:r>
      <w:r w:rsidR="00C91BEF">
        <w:rPr>
          <w:position w:val="6"/>
          <w:sz w:val="28"/>
          <w:szCs w:val="28"/>
        </w:rPr>
        <w:t xml:space="preserve">           </w:t>
      </w:r>
      <w:r w:rsidR="00880559">
        <w:rPr>
          <w:position w:val="6"/>
          <w:sz w:val="28"/>
          <w:szCs w:val="28"/>
        </w:rPr>
        <w:t xml:space="preserve">               </w:t>
      </w:r>
      <w:r w:rsidR="00B50238">
        <w:rPr>
          <w:position w:val="6"/>
          <w:sz w:val="28"/>
          <w:szCs w:val="28"/>
        </w:rPr>
        <w:t xml:space="preserve"> </w:t>
      </w:r>
      <w:r w:rsidR="00602C2F">
        <w:rPr>
          <w:position w:val="6"/>
          <w:sz w:val="28"/>
          <w:szCs w:val="28"/>
        </w:rPr>
        <w:t xml:space="preserve">   </w:t>
      </w:r>
      <w:bookmarkStart w:id="1" w:name="_GoBack"/>
      <w:bookmarkEnd w:id="1"/>
      <w:r w:rsidR="00516790">
        <w:rPr>
          <w:position w:val="6"/>
          <w:sz w:val="28"/>
          <w:szCs w:val="28"/>
        </w:rPr>
        <w:t xml:space="preserve"> </w:t>
      </w:r>
      <w:r w:rsidR="00B50238">
        <w:rPr>
          <w:position w:val="6"/>
          <w:sz w:val="28"/>
          <w:szCs w:val="28"/>
        </w:rPr>
        <w:t>Ірина ТКАЧЕНКО</w:t>
      </w:r>
    </w:p>
    <w:sectPr w:rsidR="00340A86" w:rsidRPr="00E567AB" w:rsidSect="003A330E">
      <w:headerReference w:type="default" r:id="rId7"/>
      <w:pgSz w:w="11906" w:h="16838"/>
      <w:pgMar w:top="1134" w:right="849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1AB" w:rsidRDefault="008651AB">
      <w:r>
        <w:separator/>
      </w:r>
    </w:p>
  </w:endnote>
  <w:endnote w:type="continuationSeparator" w:id="0">
    <w:p w:rsidR="008651AB" w:rsidRDefault="00865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1AB" w:rsidRDefault="008651AB">
      <w:r>
        <w:separator/>
      </w:r>
    </w:p>
  </w:footnote>
  <w:footnote w:type="continuationSeparator" w:id="0">
    <w:p w:rsidR="008651AB" w:rsidRDefault="00865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6A61" w:rsidRDefault="00806A61" w:rsidP="00806A61">
    <w:pPr>
      <w:pStyle w:val="a6"/>
      <w:tabs>
        <w:tab w:val="left" w:pos="7356"/>
      </w:tabs>
    </w:pPr>
    <w:r>
      <w:tab/>
    </w:r>
    <w:sdt>
      <w:sdtPr>
        <w:id w:val="-1848552002"/>
        <w:docPartObj>
          <w:docPartGallery w:val="Page Numbers (Top of Page)"/>
          <w:docPartUnique/>
        </w:docPartObj>
      </w:sdtPr>
      <w:sdtEndPr/>
      <w:sdtContent>
        <w:r>
          <w:t>2</w:t>
        </w:r>
      </w:sdtContent>
    </w:sdt>
  </w:p>
  <w:p w:rsidR="00806A61" w:rsidRPr="004524E0" w:rsidRDefault="00806A61" w:rsidP="00806A61">
    <w:pPr>
      <w:pStyle w:val="a6"/>
      <w:tabs>
        <w:tab w:val="left" w:pos="7356"/>
      </w:tabs>
      <w:jc w:val="right"/>
      <w:rPr>
        <w:sz w:val="28"/>
        <w:szCs w:val="28"/>
      </w:rPr>
    </w:pPr>
    <w:r w:rsidRPr="004524E0">
      <w:rPr>
        <w:sz w:val="28"/>
        <w:szCs w:val="28"/>
      </w:rPr>
      <w:t>Продовження додатка 1</w:t>
    </w:r>
  </w:p>
  <w:p w:rsidR="00A75C2C" w:rsidRDefault="008651A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51405"/>
    <w:multiLevelType w:val="multilevel"/>
    <w:tmpl w:val="8264B2C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052AA7"/>
    <w:multiLevelType w:val="multilevel"/>
    <w:tmpl w:val="792289D0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  <w:bCs w:val="0"/>
      </w:rPr>
    </w:lvl>
  </w:abstractNum>
  <w:abstractNum w:abstractNumId="2">
    <w:nsid w:val="17636ED2"/>
    <w:multiLevelType w:val="multilevel"/>
    <w:tmpl w:val="49AE15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212C556B"/>
    <w:multiLevelType w:val="hybridMultilevel"/>
    <w:tmpl w:val="259C4D2A"/>
    <w:lvl w:ilvl="0" w:tplc="48AA12F2">
      <w:start w:val="1"/>
      <w:numFmt w:val="upperRoman"/>
      <w:lvlText w:val="%1."/>
      <w:lvlJc w:val="left"/>
      <w:pPr>
        <w:ind w:left="36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4">
    <w:nsid w:val="28447664"/>
    <w:multiLevelType w:val="hybridMultilevel"/>
    <w:tmpl w:val="8F80C1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EF0F97"/>
    <w:multiLevelType w:val="hybridMultilevel"/>
    <w:tmpl w:val="7472BF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14D2C"/>
    <w:multiLevelType w:val="hybridMultilevel"/>
    <w:tmpl w:val="7C843DEE"/>
    <w:lvl w:ilvl="0" w:tplc="6F9886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DAE273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1F366DF"/>
    <w:multiLevelType w:val="hybridMultilevel"/>
    <w:tmpl w:val="B56C970A"/>
    <w:lvl w:ilvl="0" w:tplc="EEBAF17C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70A2D5A"/>
    <w:multiLevelType w:val="hybridMultilevel"/>
    <w:tmpl w:val="8F728C64"/>
    <w:lvl w:ilvl="0" w:tplc="5CB2932C">
      <w:start w:val="4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0">
    <w:nsid w:val="73AF496D"/>
    <w:multiLevelType w:val="hybridMultilevel"/>
    <w:tmpl w:val="4A040E18"/>
    <w:lvl w:ilvl="0" w:tplc="5FEEB5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3B82407"/>
    <w:multiLevelType w:val="hybridMultilevel"/>
    <w:tmpl w:val="1D409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AA"/>
    <w:rsid w:val="0009091A"/>
    <w:rsid w:val="000D4CE8"/>
    <w:rsid w:val="00117525"/>
    <w:rsid w:val="00175007"/>
    <w:rsid w:val="00177409"/>
    <w:rsid w:val="00200C8E"/>
    <w:rsid w:val="00226C17"/>
    <w:rsid w:val="002B6525"/>
    <w:rsid w:val="002C0383"/>
    <w:rsid w:val="002E127B"/>
    <w:rsid w:val="002F4554"/>
    <w:rsid w:val="00317C1D"/>
    <w:rsid w:val="00325B98"/>
    <w:rsid w:val="00340A86"/>
    <w:rsid w:val="00383BE0"/>
    <w:rsid w:val="00392A35"/>
    <w:rsid w:val="003A330E"/>
    <w:rsid w:val="003B06F6"/>
    <w:rsid w:val="00414C6F"/>
    <w:rsid w:val="00423793"/>
    <w:rsid w:val="0042735B"/>
    <w:rsid w:val="004524E0"/>
    <w:rsid w:val="00462926"/>
    <w:rsid w:val="00485A71"/>
    <w:rsid w:val="00487465"/>
    <w:rsid w:val="004923F6"/>
    <w:rsid w:val="004B3AAF"/>
    <w:rsid w:val="004B7415"/>
    <w:rsid w:val="004F790F"/>
    <w:rsid w:val="005005E8"/>
    <w:rsid w:val="00516790"/>
    <w:rsid w:val="005254AB"/>
    <w:rsid w:val="00527DE9"/>
    <w:rsid w:val="005327E0"/>
    <w:rsid w:val="0056585F"/>
    <w:rsid w:val="005839CD"/>
    <w:rsid w:val="005B06AA"/>
    <w:rsid w:val="005C108A"/>
    <w:rsid w:val="005D3E8E"/>
    <w:rsid w:val="005D7B3B"/>
    <w:rsid w:val="005E64A7"/>
    <w:rsid w:val="00602C2F"/>
    <w:rsid w:val="00617E22"/>
    <w:rsid w:val="00635A8E"/>
    <w:rsid w:val="006D4788"/>
    <w:rsid w:val="006D5883"/>
    <w:rsid w:val="006D6502"/>
    <w:rsid w:val="006E6AC2"/>
    <w:rsid w:val="00712229"/>
    <w:rsid w:val="00745E55"/>
    <w:rsid w:val="007547B3"/>
    <w:rsid w:val="007968F0"/>
    <w:rsid w:val="00796D4D"/>
    <w:rsid w:val="007A09F6"/>
    <w:rsid w:val="007B0758"/>
    <w:rsid w:val="00806A61"/>
    <w:rsid w:val="00825141"/>
    <w:rsid w:val="008651AB"/>
    <w:rsid w:val="0086617D"/>
    <w:rsid w:val="00880559"/>
    <w:rsid w:val="0088639A"/>
    <w:rsid w:val="008F5E77"/>
    <w:rsid w:val="00982906"/>
    <w:rsid w:val="00992580"/>
    <w:rsid w:val="00994C77"/>
    <w:rsid w:val="00A07C6A"/>
    <w:rsid w:val="00A6158B"/>
    <w:rsid w:val="00A86978"/>
    <w:rsid w:val="00AB49C3"/>
    <w:rsid w:val="00B07503"/>
    <w:rsid w:val="00B1280C"/>
    <w:rsid w:val="00B21ABE"/>
    <w:rsid w:val="00B50238"/>
    <w:rsid w:val="00B67189"/>
    <w:rsid w:val="00BB5CA3"/>
    <w:rsid w:val="00BC4D1A"/>
    <w:rsid w:val="00C41FDA"/>
    <w:rsid w:val="00C77183"/>
    <w:rsid w:val="00C91BEF"/>
    <w:rsid w:val="00D2452D"/>
    <w:rsid w:val="00D63B58"/>
    <w:rsid w:val="00D916DF"/>
    <w:rsid w:val="00DA0F52"/>
    <w:rsid w:val="00DA3C44"/>
    <w:rsid w:val="00DE7ECD"/>
    <w:rsid w:val="00E16420"/>
    <w:rsid w:val="00E21670"/>
    <w:rsid w:val="00E47386"/>
    <w:rsid w:val="00E567AB"/>
    <w:rsid w:val="00E6424C"/>
    <w:rsid w:val="00E803B2"/>
    <w:rsid w:val="00E8400F"/>
    <w:rsid w:val="00EA7579"/>
    <w:rsid w:val="00EF201E"/>
    <w:rsid w:val="00EF5E14"/>
    <w:rsid w:val="00F45469"/>
    <w:rsid w:val="00F74F2E"/>
    <w:rsid w:val="00FF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FAB1E2-C6BB-4038-9622-45CC8966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6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5B06AA"/>
    <w:pPr>
      <w:jc w:val="both"/>
    </w:pPr>
    <w:rPr>
      <w:sz w:val="28"/>
      <w:szCs w:val="28"/>
      <w:lang w:eastAsia="ar-SA"/>
    </w:rPr>
  </w:style>
  <w:style w:type="paragraph" w:customStyle="1" w:styleId="Default">
    <w:name w:val="Default"/>
    <w:rsid w:val="005B06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rsid w:val="005B06AA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rvps7">
    <w:name w:val="rvps7"/>
    <w:basedOn w:val="a"/>
    <w:uiPriority w:val="99"/>
    <w:rsid w:val="005B06AA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basedOn w:val="a0"/>
    <w:uiPriority w:val="99"/>
    <w:rsid w:val="005B06AA"/>
    <w:rPr>
      <w:rFonts w:cs="Times New Roman"/>
    </w:rPr>
  </w:style>
  <w:style w:type="paragraph" w:customStyle="1" w:styleId="rvps6">
    <w:name w:val="rvps6"/>
    <w:basedOn w:val="a"/>
    <w:uiPriority w:val="99"/>
    <w:rsid w:val="005B06AA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rvts23">
    <w:name w:val="rvts23"/>
    <w:basedOn w:val="a0"/>
    <w:uiPriority w:val="99"/>
    <w:rsid w:val="005B06AA"/>
    <w:rPr>
      <w:rFonts w:cs="Times New Roman"/>
    </w:rPr>
  </w:style>
  <w:style w:type="paragraph" w:styleId="a4">
    <w:name w:val="List Paragraph"/>
    <w:basedOn w:val="a"/>
    <w:uiPriority w:val="34"/>
    <w:qFormat/>
    <w:rsid w:val="005B06AA"/>
    <w:pPr>
      <w:ind w:left="720"/>
    </w:pPr>
  </w:style>
  <w:style w:type="paragraph" w:customStyle="1" w:styleId="rvps14">
    <w:name w:val="rvps14"/>
    <w:basedOn w:val="a"/>
    <w:uiPriority w:val="99"/>
    <w:rsid w:val="005B06AA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rvps12">
    <w:name w:val="rvps12"/>
    <w:basedOn w:val="a"/>
    <w:uiPriority w:val="99"/>
    <w:rsid w:val="005B06AA"/>
    <w:pPr>
      <w:suppressAutoHyphens w:val="0"/>
      <w:spacing w:before="100" w:beforeAutospacing="1" w:after="100" w:afterAutospacing="1"/>
    </w:pPr>
    <w:rPr>
      <w:lang w:eastAsia="uk-UA"/>
    </w:rPr>
  </w:style>
  <w:style w:type="table" w:styleId="a5">
    <w:name w:val="Table Grid"/>
    <w:basedOn w:val="a1"/>
    <w:uiPriority w:val="99"/>
    <w:rsid w:val="005B06AA"/>
    <w:pPr>
      <w:spacing w:after="0" w:line="240" w:lineRule="auto"/>
    </w:pPr>
    <w:rPr>
      <w:rFonts w:ascii="Calibri" w:eastAsia="Times New Roman" w:hAnsi="Calibri" w:cs="Calibri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5B06AA"/>
    <w:rPr>
      <w:rFonts w:ascii="Times New Roman" w:hAnsi="Times New Roman"/>
      <w:sz w:val="26"/>
    </w:rPr>
  </w:style>
  <w:style w:type="paragraph" w:styleId="a6">
    <w:name w:val="header"/>
    <w:basedOn w:val="a"/>
    <w:link w:val="a7"/>
    <w:uiPriority w:val="99"/>
    <w:rsid w:val="005B06AA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06AA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8">
    <w:name w:val="footer"/>
    <w:basedOn w:val="a"/>
    <w:link w:val="a9"/>
    <w:uiPriority w:val="99"/>
    <w:rsid w:val="005B06AA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06AA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a">
    <w:name w:val="Текст выноски Знак"/>
    <w:basedOn w:val="a0"/>
    <w:link w:val="ab"/>
    <w:uiPriority w:val="99"/>
    <w:semiHidden/>
    <w:rsid w:val="005B06AA"/>
    <w:rPr>
      <w:rFonts w:ascii="Segoe UI" w:eastAsia="Times New Roman" w:hAnsi="Segoe UI" w:cs="Segoe UI"/>
      <w:sz w:val="18"/>
      <w:szCs w:val="18"/>
      <w:lang w:val="uk-UA" w:eastAsia="zh-CN"/>
    </w:rPr>
  </w:style>
  <w:style w:type="paragraph" w:styleId="ab">
    <w:name w:val="Balloon Text"/>
    <w:basedOn w:val="a"/>
    <w:link w:val="aa"/>
    <w:uiPriority w:val="99"/>
    <w:semiHidden/>
    <w:rsid w:val="005B06AA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5B06AA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c">
    <w:name w:val="No Spacing"/>
    <w:uiPriority w:val="99"/>
    <w:qFormat/>
    <w:rsid w:val="005B06A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ad">
    <w:name w:val="Hyperlink"/>
    <w:uiPriority w:val="99"/>
    <w:semiHidden/>
    <w:rsid w:val="005B06AA"/>
    <w:rPr>
      <w:rFonts w:cs="Times New Roman"/>
      <w:color w:val="0000FF"/>
      <w:u w:val="single"/>
    </w:rPr>
  </w:style>
  <w:style w:type="paragraph" w:customStyle="1" w:styleId="docdata">
    <w:name w:val="docdata"/>
    <w:aliases w:val="docy,v5,2271,baiaagaaboqcaaadtaqaaaxcbaaaaaaaaaaaaaaaaaaaaaaaaaaaaaaaaaaaaaaaaaaaaaaaaaaaaaaaaaaaaaaaaaaaaaaaaaaaaaaaaaaaaaaaaaaaaaaaaaaaaaaaaaaaaaaaaaaaaaaaaaaaaaaaaaaaaaaaaaaaaaaaaaaaaaaaaaaaaaaaaaaaaaaaaaaaaaaaaaaaaaaaaaaaaaaaaaaaaaaaaaaaaaaa"/>
    <w:basedOn w:val="a"/>
    <w:rsid w:val="0086617D"/>
    <w:pPr>
      <w:suppressAutoHyphens w:val="0"/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3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</cp:revision>
  <cp:lastPrinted>2024-11-29T08:38:00Z</cp:lastPrinted>
  <dcterms:created xsi:type="dcterms:W3CDTF">2026-06-22T12:37:00Z</dcterms:created>
  <dcterms:modified xsi:type="dcterms:W3CDTF">2026-06-22T13:17:00Z</dcterms:modified>
</cp:coreProperties>
</file>